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MISSIONE 4 – COMPONENTE 1 – INVESTIMENTO 2.1 “DIDATTICA DIGITALE INTEGRATA E FORMAZIONE ALLA TRANSIZIONE DIGITALE PER IL PERSONALE SCOLASTICO” FINANZIATO DALL’UNIONE EUROPEA NEL CONTESTO DELL’INIZIATIVA NEXT GENERATION EU- AVVISO PROT.M_PI. AOOGABMI.REGISTRO UFFICIALE.U. 0084780.10-10-2022. CODICE AVVISO/DECRETO: M4C1I2.1-2022-922.</w:t>
      </w:r>
    </w:p>
    <w:p w:rsidR="00000000" w:rsidDel="00000000" w:rsidP="00000000" w:rsidRDefault="00000000" w:rsidRPr="00000000" w14:paraId="00000003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Titolo del Progetto “Istruzioni per il futuro”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Identificativo progetto: M4C1I2.1-2022-922-P-2097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C.U.P. J84D22002600006</w:t>
      </w:r>
    </w:p>
    <w:p w:rsidR="00000000" w:rsidDel="00000000" w:rsidP="00000000" w:rsidRDefault="00000000" w:rsidRPr="00000000" w14:paraId="00000007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xvlvo1rnym1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RELATIVA CAUSE DI INCOMPATIBILITÀ E CONFLITTO DI INTERESSI</w:t>
      </w:r>
    </w:p>
    <w:p w:rsidR="00000000" w:rsidDel="00000000" w:rsidP="00000000" w:rsidRDefault="00000000" w:rsidRPr="00000000" w14:paraId="0000000C">
      <w:pPr>
        <w:spacing w:after="0"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sensi dell’art. 15 comma 1 lettera c) del D.Lgs. n. 33/2013 </w:t>
      </w:r>
    </w:p>
    <w:p w:rsidR="00000000" w:rsidDel="00000000" w:rsidP="00000000" w:rsidRDefault="00000000" w:rsidRPr="00000000" w14:paraId="0000000D">
      <w:pPr>
        <w:spacing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(dichiarazione sostitutiva di notorietà ex articoli 46 e 47 del D.P.R. 445/2000)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/la sottoscritto/a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 prov ______ e residente in ________________ prov ___</w:t>
      </w:r>
    </w:p>
    <w:p w:rsidR="00000000" w:rsidDel="00000000" w:rsidP="00000000" w:rsidRDefault="00000000" w:rsidRPr="00000000" w14:paraId="00000012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 cap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tel/cell. ____________ indirizzo di posta elettronica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9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non sussistono cause di incompatibilità a svolgere l’incarico FORMATORE DOCENTI MOOC 2 proposto dal Liceo di Stato "Eugenio Montale" in ROMA ed accettato. </w:t>
      </w:r>
    </w:p>
    <w:p w:rsidR="00000000" w:rsidDel="00000000" w:rsidP="00000000" w:rsidRDefault="00000000" w:rsidRPr="00000000" w14:paraId="00000018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dichiara: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ind w:right="6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40" w:before="12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165/2001; </w:t>
        <w:tab/>
      </w:r>
    </w:p>
    <w:p w:rsidR="00000000" w:rsidDel="00000000" w:rsidP="00000000" w:rsidRDefault="00000000" w:rsidRPr="00000000" w14:paraId="0000001C">
      <w:pPr>
        <w:widowControl w:val="0"/>
        <w:spacing w:after="240" w:before="120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piena cognizione del D.M. 26 aprile 2022, n. 105, recante il Codice di Comportamento dei dipendenti del Ministero dell’istruzione e del merito;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 comunicare tempestivamente all’Istituzione scolastica conferente eventuali variazioni che dovessero intervenire </w:t>
        <w:tab/>
        <w:t xml:space="preserve">nel corso dello svolgimento dell’incarico;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altresì a comunicare all’Istituzione scolastica </w:t>
        <w:tab/>
        <w:t xml:space="preserve">qualsiasi altra circostanza sopravvenuta di carattere ostativo rispetto all’espletamento dell’incarico;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24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stato informato/a, ai sensi dell’art. 13 del Regolamento (UE) 2016/679 del Parlamento europeo e del Consiglio del 27 aprile 2016 e del decreto legislativo 30 giugno 2003, n. 196, circa il </w:t>
        <w:tab/>
        <w:t xml:space="preserve">trattamento dei dati personali raccolti e, in particolare, che tali </w:t>
        <w:tab/>
        <w:t xml:space="preserve">dati saranno trattati, anche con strumenti informatici, esclusivamente per le finalità per le quali le presenti dichiarazioni vengono rese e fornisce il relativo consenso.</w:t>
      </w:r>
    </w:p>
    <w:p w:rsidR="00000000" w:rsidDel="00000000" w:rsidP="00000000" w:rsidRDefault="00000000" w:rsidRPr="00000000" w14:paraId="00000023">
      <w:pPr>
        <w:widowControl w:val="0"/>
        <w:spacing w:after="24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________, lì </w:t>
      </w:r>
      <w:r w:rsidDel="00000000" w:rsidR="00000000" w:rsidRPr="00000000">
        <w:rPr>
          <w:rtl w:val="0"/>
        </w:rPr>
        <w:t xml:space="preserve">___________________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DICHIARANTE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24">
      <w:pPr>
        <w:widowControl w:val="0"/>
        <w:spacing w:after="24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documento di identità del sottoscrittore in corso di validità.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yCkNXWw9IwzUvb/5alDDNN35w==">CgMxLjAyCGguZ2pkZ3hzMg5oLnh2bHZvMXJueW0xazgAciExV0MxWlJETmYxV2tVeGh1UnNlQlNYQmk3SE9rdmFhTDE=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