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52E0" w14:textId="77777777" w:rsidR="00B22A73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A51770F" wp14:editId="325147C7">
            <wp:simplePos x="0" y="0"/>
            <wp:positionH relativeFrom="column">
              <wp:posOffset>207009</wp:posOffset>
            </wp:positionH>
            <wp:positionV relativeFrom="paragraph">
              <wp:posOffset>41910</wp:posOffset>
            </wp:positionV>
            <wp:extent cx="5812790" cy="403860"/>
            <wp:effectExtent l="0" t="0" r="0" b="0"/>
            <wp:wrapTopAndBottom distT="0" dist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0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733B6226" wp14:editId="4831493C">
            <wp:simplePos x="0" y="0"/>
            <wp:positionH relativeFrom="column">
              <wp:posOffset>172085</wp:posOffset>
            </wp:positionH>
            <wp:positionV relativeFrom="paragraph">
              <wp:posOffset>546100</wp:posOffset>
            </wp:positionV>
            <wp:extent cx="5812790" cy="492125"/>
            <wp:effectExtent l="0" t="0" r="0" b="0"/>
            <wp:wrapTopAndBottom distT="0" distB="0"/>
            <wp:docPr id="1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49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EB2122" w14:textId="77777777" w:rsidR="00B22A7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INTESTAZIONE</w:t>
      </w:r>
    </w:p>
    <w:p w14:paraId="0162F351" w14:textId="77777777" w:rsidR="00B22A7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</w:t>
      </w:r>
    </w:p>
    <w:p w14:paraId="4C1D155C" w14:textId="77777777" w:rsidR="00B22A73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Liceo di Stato "Eugenio montale" di ROMA - Via di Bravetta 545 Roma </w:t>
      </w:r>
    </w:p>
    <w:p w14:paraId="12C94756" w14:textId="77777777" w:rsidR="00B22A73" w:rsidRDefault="00B22A7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EC2762C" w14:textId="77777777" w:rsidR="00B22A73" w:rsidRDefault="00B22A7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153C5E36" w14:textId="77777777" w:rsidR="00B22A73" w:rsidRDefault="00B22A73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14:paraId="47F70A7E" w14:textId="77777777" w:rsidR="00B22A73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14:paraId="6B5A6B8C" w14:textId="77777777" w:rsidR="00B22A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14:paraId="06DCC9A8" w14:textId="77777777" w:rsidR="00B22A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14:paraId="5F30E5CE" w14:textId="77777777" w:rsidR="00B22A73" w:rsidRDefault="00B22A73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71ECFD61" w14:textId="77777777" w:rsidR="00B22A7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autovalutazione titoli per il reclutamento di </w:t>
      </w:r>
      <w:r>
        <w:rPr>
          <w:rFonts w:ascii="Times New Roman" w:eastAsia="Times New Roman" w:hAnsi="Times New Roman" w:cs="Times New Roman"/>
          <w:b/>
        </w:rPr>
        <w:t>FORMATORE</w:t>
      </w:r>
      <w:r>
        <w:rPr>
          <w:rFonts w:ascii="Times New Roman" w:eastAsia="Times New Roman" w:hAnsi="Times New Roman" w:cs="Times New Roman"/>
        </w:rPr>
        <w:t xml:space="preserve"> con conoscenze e competenze coerenti con quanto richiesto dal progetto PNRR “Istruzioni per il futuro Missione 4 – Componente 1 – Investimento 2.1 “Progetti nazionali per lo sviluppo di modelli innovativi di didattica digitale” mediante una selezione pubblica con procedura comparativa per titoli e traccia programmatica del </w:t>
      </w:r>
      <w:r>
        <w:rPr>
          <w:rFonts w:ascii="Times New Roman" w:eastAsia="Times New Roman" w:hAnsi="Times New Roman" w:cs="Times New Roman"/>
          <w:b/>
        </w:rPr>
        <w:t>modulo formativo sull’uso dell’intelligenza artificiale nella didattica</w:t>
      </w:r>
      <w:r>
        <w:rPr>
          <w:rFonts w:ascii="Times New Roman" w:eastAsia="Times New Roman" w:hAnsi="Times New Roman" w:cs="Times New Roman"/>
        </w:rPr>
        <w:t>, da impiegare nelle attività formative per la realizzazione del progetto, con percorsi di formazione integrati in presenza, in remoto o in modalità mista, sincrona, asincrona.</w:t>
      </w:r>
    </w:p>
    <w:p w14:paraId="2BC16182" w14:textId="77777777" w:rsidR="00B22A73" w:rsidRDefault="00000000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Progetto 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14:paraId="34C68807" w14:textId="77777777" w:rsidR="00B22A7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Titolo progetto: Istruzioni per il futuro</w:t>
      </w:r>
    </w:p>
    <w:p w14:paraId="3F5D392D" w14:textId="77777777" w:rsidR="00B22A7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Identificativo progetto: M4C1I2.1-2022-922-P-2097</w:t>
      </w:r>
    </w:p>
    <w:p w14:paraId="76675BDF" w14:textId="77777777" w:rsidR="00B22A73" w:rsidRDefault="00000000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CUP: J84D22002600006</w:t>
      </w:r>
    </w:p>
    <w:p w14:paraId="763C62C2" w14:textId="77777777" w:rsidR="00B22A73" w:rsidRDefault="00B22A73">
      <w:pPr>
        <w:widowControl w:val="0"/>
        <w:jc w:val="both"/>
        <w:rPr>
          <w:rFonts w:ascii="Times New Roman" w:eastAsia="Times New Roman" w:hAnsi="Times New Roman" w:cs="Times New Roman"/>
        </w:rPr>
      </w:pPr>
    </w:p>
    <w:p w14:paraId="05A5AA49" w14:textId="77777777" w:rsidR="00B22A73" w:rsidRDefault="00B22A73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3F826519" w14:textId="77777777" w:rsidR="00B22A7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14:paraId="086D3ADD" w14:textId="77777777" w:rsidR="00B22A73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14:paraId="6177EE66" w14:textId="77777777" w:rsidR="00B22A73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prov _____ e residente in ___________________________________________________ prov ______ via______________________________________ cap _______ tel/cell. __________________________ </w:t>
      </w:r>
      <w:r>
        <w:rPr>
          <w:rFonts w:ascii="Times New Roman" w:eastAsia="Times New Roman" w:hAnsi="Times New Roman" w:cs="Times New Roman"/>
        </w:rPr>
        <w:lastRenderedPageBreak/>
        <w:t>indirizzo di posta elettronica _________________________________________</w:t>
      </w:r>
    </w:p>
    <w:p w14:paraId="5101AF26" w14:textId="77777777" w:rsidR="00B22A73" w:rsidRDefault="00000000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formatori per il progetto “Progetti nazionali per lo sviluppo di modelli innovativi di didattica digitale”, “Istruzioni per il futuro", consapevole delle responsabilità civili e penali cui va incontro in caso di dichiarazione non corrispondente al vero ai sensi del DPR 28/12/2000 n. 445, così come modificato ed integrato dall’art. 15 della legge 16/01/2003 </w:t>
      </w:r>
    </w:p>
    <w:p w14:paraId="48A91474" w14:textId="77777777" w:rsidR="00B22A73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19828334" w14:textId="77777777" w:rsidR="00B22A73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14:paraId="3EF02C4B" w14:textId="77777777" w:rsidR="00B22A7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"/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2135"/>
        <w:gridCol w:w="1480"/>
        <w:gridCol w:w="1454"/>
        <w:gridCol w:w="1609"/>
      </w:tblGrid>
      <w:tr w:rsidR="00B22A73" w14:paraId="324D140E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1EE02140" w14:textId="77777777" w:rsidR="00B22A73" w:rsidRPr="00846DF7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14:paraId="17684C39" w14:textId="77777777" w:rsidR="00B22A73" w:rsidRDefault="00000000">
            <w:pPr>
              <w:numPr>
                <w:ilvl w:val="0"/>
                <w:numId w:val="1"/>
              </w:num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14:paraId="1740F47C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31F0015B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Condizioni e Punteggio Titolo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5F70BE66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03452DB1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FF6A297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indicato dal candidato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7A8"/>
            <w:vAlign w:val="center"/>
          </w:tcPr>
          <w:p w14:paraId="03C832A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riconosciuto</w:t>
            </w:r>
          </w:p>
        </w:tc>
      </w:tr>
      <w:tr w:rsidR="00B22A73" w14:paraId="5297D256" w14:textId="77777777">
        <w:trPr>
          <w:trHeight w:val="50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72491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A1 - laurea magistrale/ciclo unico con voto 110 e lode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B374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4EB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B48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63C9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2EE877E0" w14:textId="77777777">
        <w:trPr>
          <w:trHeight w:val="50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0F8D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A2 - laurea magistrale/ciclo con voto da 106 a 110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53AF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5B03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2DE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F9A8A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77B93D3C" w14:textId="77777777">
        <w:trPr>
          <w:trHeight w:val="50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9AC0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A3 - laurea magistrale/ciclo unico con voto da 99 a 105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C9171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45FC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B83A7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66B25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8BB7889" w14:textId="77777777">
        <w:trPr>
          <w:trHeight w:val="50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F1BFD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A4 - laurea magistrale/ciclo unico con voto &lt; 99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6FAE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5DF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F0F1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3A32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53CC2083" w14:textId="77777777">
        <w:trPr>
          <w:trHeight w:val="50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20F1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Dottorato Ricerca inerente annuale all’area tematica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C373" w14:textId="77777777" w:rsidR="00B22A73" w:rsidRPr="00846DF7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EDD08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5F8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8F1A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38D98AF1" w14:textId="77777777">
        <w:trPr>
          <w:trHeight w:val="565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10F0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Master I livello, Specializzazione o perfezionamento inerente annuale all’area tematica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EAEB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 punti per titolo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638D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D85C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62DD7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19005BA" w14:textId="77777777">
        <w:trPr>
          <w:trHeight w:val="610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005E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Master II livello, Specializzazione o perfezionamento pluriennale inerente annuale all’area tematica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CE31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punto per titolo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28E8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36E8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E27F8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3BEDAE3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85FA1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Attestati di formazione relativi a corsi di almeno 15 ore sulle nuove metodologie didattiche con l’uso dell’ICT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959AA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0,5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9A3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4FFB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43C01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F9B5E99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01F37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5845" w14:textId="77777777" w:rsidR="00B22A73" w:rsidRPr="00846DF7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846DF7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MIE, Google Teacher, ECDL, Microsoft, PEKIT per docenti, CISCO o pari livello</w:t>
            </w:r>
          </w:p>
          <w:p w14:paraId="1DB9405C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titolo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6D57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6ACF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65799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5EF11CFD" w14:textId="77777777">
        <w:trPr>
          <w:trHeight w:val="552"/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6890181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Punti Titoli Culturali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210B7740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4FEA8D5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743E350C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vAlign w:val="center"/>
          </w:tcPr>
          <w:p w14:paraId="11860EC4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F2010E" w14:textId="77777777" w:rsidR="00B22A73" w:rsidRDefault="00B22A73">
      <w:pPr>
        <w:tabs>
          <w:tab w:val="left" w:pos="225"/>
          <w:tab w:val="left" w:pos="6096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9"/>
        <w:gridCol w:w="2135"/>
        <w:gridCol w:w="1480"/>
        <w:gridCol w:w="1454"/>
        <w:gridCol w:w="1609"/>
      </w:tblGrid>
      <w:tr w:rsidR="00B22A73" w14:paraId="7BEA2164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4C9"/>
            <w:vAlign w:val="center"/>
          </w:tcPr>
          <w:p w14:paraId="791F6C8B" w14:textId="77777777" w:rsidR="00B22A73" w:rsidRDefault="00000000">
            <w:pPr>
              <w:numPr>
                <w:ilvl w:val="0"/>
                <w:numId w:val="1"/>
              </w:num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Pubblicazioni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4C9"/>
            <w:vAlign w:val="center"/>
          </w:tcPr>
          <w:p w14:paraId="4594175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Condizioni e Punteggio Titolo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4C9"/>
            <w:vAlign w:val="center"/>
          </w:tcPr>
          <w:p w14:paraId="5D514930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1271A0B0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4C9"/>
            <w:vAlign w:val="center"/>
          </w:tcPr>
          <w:p w14:paraId="2C2E4925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indicato dal candidato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C4C9"/>
            <w:vAlign w:val="center"/>
          </w:tcPr>
          <w:p w14:paraId="06B8D5A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riconosciuto</w:t>
            </w:r>
          </w:p>
        </w:tc>
      </w:tr>
      <w:tr w:rsidR="00B22A73" w14:paraId="0ED28A33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FE779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Pubblicazioni su riviste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specializzate inerenti ad una delle aree tematiche per le quali si concorre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E765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Punti 1,5 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pubblicazione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CF0C0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AE2B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9F34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FF01BC2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8731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Pubblicazioni su riviste specializzate riguardanti una delle ulteriori aree tematiche  previste nel bando per le quali non si concorre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3347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1 per pubblicazione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E16B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894F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E7876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71A1CF99" w14:textId="77777777">
        <w:trPr>
          <w:jc w:val="center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vAlign w:val="center"/>
          </w:tcPr>
          <w:p w14:paraId="6965D9F6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678F35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Pubblicazioni</w:t>
            </w:r>
          </w:p>
          <w:p w14:paraId="36ED99C1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vAlign w:val="center"/>
          </w:tcPr>
          <w:p w14:paraId="54304F1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vAlign w:val="center"/>
          </w:tcPr>
          <w:p w14:paraId="5C57E8B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vAlign w:val="center"/>
          </w:tcPr>
          <w:p w14:paraId="3388BFBA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vAlign w:val="center"/>
          </w:tcPr>
          <w:p w14:paraId="20302255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A60DAD" w14:textId="77777777" w:rsidR="00B22A73" w:rsidRDefault="00B22A7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10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8"/>
        <w:gridCol w:w="2163"/>
        <w:gridCol w:w="1453"/>
        <w:gridCol w:w="1454"/>
        <w:gridCol w:w="1608"/>
      </w:tblGrid>
      <w:tr w:rsidR="00B22A73" w14:paraId="6F91A580" w14:textId="77777777">
        <w:trPr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86791AB" w14:textId="77777777" w:rsidR="00B22A73" w:rsidRDefault="00000000">
            <w:pPr>
              <w:numPr>
                <w:ilvl w:val="0"/>
                <w:numId w:val="1"/>
              </w:num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Professionali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84C359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Condizioni e Punteggio Titolo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4EB003D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  <w:p w14:paraId="518F6AB3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Massimo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05FD45F3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indicato dal candidato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14:paraId="6071247C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riconosciuto</w:t>
            </w:r>
          </w:p>
        </w:tc>
      </w:tr>
      <w:tr w:rsidR="00B22A73" w14:paraId="31A6A9E8" w14:textId="77777777">
        <w:trPr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1463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Formatore in enti riconosciuti MI coerenti con l’area tematica di intervento min h. 10 per corso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0196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corso</w:t>
            </w:r>
          </w:p>
          <w:p w14:paraId="2B17DFB7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2BA6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53A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DB8E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44C04BD" w14:textId="77777777">
        <w:trPr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10285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Formatore per docenti</w:t>
            </w:r>
          </w:p>
          <w:p w14:paraId="2A5A8EF8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(min. h. 10 per corso) di corsi di</w:t>
            </w:r>
          </w:p>
          <w:p w14:paraId="6F2B9416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metodologia didattica,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PNSD, PNFD, corsi per neo immessi in ruolo, PNRR, corsi per singole istituzioni scolastiche, </w:t>
            </w:r>
          </w:p>
          <w:p w14:paraId="75DD0195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corsi PON snodi formativi territoriali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990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per corso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8587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64E9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0274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23BF4614" w14:textId="77777777">
        <w:trPr>
          <w:trHeight w:val="1052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EB661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Formatore in corsi Futurelabs o Polo STEAM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7A68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D973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5D961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5ED1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96C7C7E" w14:textId="77777777">
        <w:trPr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320C" w14:textId="77777777" w:rsidR="00B22A73" w:rsidRDefault="00000000">
            <w:pPr>
              <w:tabs>
                <w:tab w:val="left" w:pos="225"/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Docenza universitaria destinata alla formazione dei docenti in corsi coerenti con l’area d’intervento (min 20 ore)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ECD2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14E0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B8E06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43BF2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FBE1F78" w14:textId="77777777">
        <w:trPr>
          <w:trHeight w:val="645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1F0D5D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titoli professionali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F48CB22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6A5C75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0DE5045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BA28DA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CA0421" w14:textId="77777777" w:rsidR="00B22A73" w:rsidRDefault="00B22A7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2325"/>
        <w:gridCol w:w="1291"/>
        <w:gridCol w:w="1454"/>
        <w:gridCol w:w="1606"/>
      </w:tblGrid>
      <w:tr w:rsidR="00B22A73" w14:paraId="4F639B1E" w14:textId="77777777">
        <w:trPr>
          <w:trHeight w:val="645"/>
          <w:jc w:val="center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14:paraId="600D2F0B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MAX PUNTEGGIO TITOLI (A+B+C)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14:paraId="74D296A7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14:paraId="4DEA86D1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14:paraId="3942ED66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</w:tcPr>
          <w:p w14:paraId="579A23FE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2B18E" w14:textId="77777777" w:rsidR="00B22A73" w:rsidRDefault="00B22A73">
      <w:pPr>
        <w:tabs>
          <w:tab w:val="left" w:pos="225"/>
          <w:tab w:val="left" w:pos="6096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25E65" w14:textId="77777777" w:rsidR="00B22A73" w:rsidRDefault="00000000">
      <w:pPr>
        <w:tabs>
          <w:tab w:val="left" w:pos="225"/>
          <w:tab w:val="left" w:pos="6096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VALUTAZIONE DELLA PROPOSTA FORMATIVA  </w:t>
      </w:r>
    </w:p>
    <w:tbl>
      <w:tblPr>
        <w:tblStyle w:val="a3"/>
        <w:tblW w:w="10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2609"/>
        <w:gridCol w:w="2401"/>
        <w:gridCol w:w="810"/>
        <w:gridCol w:w="1650"/>
      </w:tblGrid>
      <w:tr w:rsidR="00B22A73" w14:paraId="54B0BFD6" w14:textId="77777777">
        <w:trPr>
          <w:trHeight w:val="525"/>
          <w:jc w:val="center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14:paraId="580BF8F2" w14:textId="77777777" w:rsidR="00B22A73" w:rsidRDefault="0000000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Proposta formativa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14:paraId="5E5A34DA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14:paraId="45AA8056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Max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14:paraId="390A47B9" w14:textId="77777777" w:rsidR="00B22A73" w:rsidRDefault="00B22A73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9999"/>
            <w:vAlign w:val="center"/>
          </w:tcPr>
          <w:p w14:paraId="5A6E4DE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Attribuito</w:t>
            </w:r>
          </w:p>
        </w:tc>
      </w:tr>
      <w:tr w:rsidR="00B22A73" w14:paraId="2DFC2A50" w14:textId="77777777">
        <w:trPr>
          <w:trHeight w:val="252"/>
          <w:jc w:val="center"/>
        </w:trPr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51C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163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Coerenza della proposta formativa rispetto agli obiettivi del modulo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0A29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Assoluta</w:t>
            </w:r>
          </w:p>
          <w:p w14:paraId="4CDFA53B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  <w:p w14:paraId="3AD29636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Sostanziale</w:t>
            </w:r>
          </w:p>
          <w:p w14:paraId="3BD95DEC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Parziale </w:t>
            </w:r>
          </w:p>
          <w:p w14:paraId="1CF50B71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Saltuaria</w:t>
            </w:r>
          </w:p>
          <w:p w14:paraId="7FC4A652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Inadeguata</w:t>
            </w:r>
          </w:p>
          <w:p w14:paraId="362D8170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Assente o quasi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8407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A7F5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5054BC32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FD6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370E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D75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5B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D3D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F5614A7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AE1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B19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5E32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7F6C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5B9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1BC7594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4D58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FA6C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9F5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40A6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F66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2049F7B2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9663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5C2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599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63A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D1EC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37996E28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1A8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06C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210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61A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3822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CD6A413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3CD79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E65BC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C1C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B906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EAD5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569FEF82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5DA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511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Padronanza </w:t>
            </w:r>
          </w:p>
          <w:p w14:paraId="6A5BF098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dei contenuti </w:t>
            </w:r>
          </w:p>
          <w:p w14:paraId="6429EB6E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(tramite abstract)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9D099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Assoluta</w:t>
            </w:r>
          </w:p>
          <w:p w14:paraId="40045E2A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  <w:p w14:paraId="029D5045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Sostanziale</w:t>
            </w:r>
          </w:p>
          <w:p w14:paraId="681D26D4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Parziale </w:t>
            </w:r>
          </w:p>
          <w:p w14:paraId="416782F6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Saltuaria</w:t>
            </w:r>
          </w:p>
          <w:p w14:paraId="3B17F015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Inadeguata</w:t>
            </w:r>
          </w:p>
          <w:p w14:paraId="206231DE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Assente o quasi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DC20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CA698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1CF511A4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2358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CCDF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7801C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A8F2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2DB56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25F1AF2E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782E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3325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FE01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34B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48B3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A907034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3B5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493F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2626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D5B37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3DE6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6D3F71B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57F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F60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EC00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73F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E53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7D43AC04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852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FE171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6F56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4146E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07FCC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E4AC42F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B1FD9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8E31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B6C8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ED59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4F3E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40DACA4E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FD90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69E3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Coerenza della proposta del candidato con le modalità formative previste dal progetto      </w:t>
            </w:r>
          </w:p>
          <w:p w14:paraId="273AE483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(tramite abstract)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2E2A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Assoluta</w:t>
            </w:r>
          </w:p>
          <w:p w14:paraId="26C0BA0E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  <w:p w14:paraId="4AAE78C9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Sostanziale</w:t>
            </w:r>
          </w:p>
          <w:p w14:paraId="225C9EB9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Parziale </w:t>
            </w:r>
          </w:p>
          <w:p w14:paraId="5641E1AB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Saltuaria</w:t>
            </w:r>
          </w:p>
          <w:p w14:paraId="387B3B62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Inadeguata</w:t>
            </w:r>
          </w:p>
          <w:p w14:paraId="6AA1E568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Assente o quasi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B99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FA5E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13DDB2D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EA3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8F62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740D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6DB34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5AD9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228C2987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47F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F49FD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649A5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3DDF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627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6C1EC9F9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FA7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120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6D396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060C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CB10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5676118B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75941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FFF0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24E43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4365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587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B979491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BD771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4CAA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EBF15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69BC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63AB8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0F4AAB9C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2B7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FF5B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3E83A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CC52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B2015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2A73" w14:paraId="160709B8" w14:textId="77777777">
        <w:trPr>
          <w:trHeight w:val="252"/>
          <w:jc w:val="center"/>
        </w:trPr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3B64" w14:textId="77777777" w:rsidR="00B22A73" w:rsidRDefault="00B22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13C41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Valutazione dei materiali utilizzati per le attività formative già realizzate</w:t>
            </w:r>
          </w:p>
          <w:p w14:paraId="03B143B0" w14:textId="77777777" w:rsidR="00B22A73" w:rsidRDefault="00000000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(tramite repository di modelli utilizzati)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61A6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Assoluta</w:t>
            </w:r>
          </w:p>
          <w:p w14:paraId="0574E551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  <w:p w14:paraId="708DF6E4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Sostanziale</w:t>
            </w:r>
          </w:p>
          <w:p w14:paraId="114577F3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Parziale </w:t>
            </w:r>
          </w:p>
          <w:p w14:paraId="31176724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Saltuaria</w:t>
            </w:r>
          </w:p>
          <w:p w14:paraId="69DC9CF4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Inadeguata</w:t>
            </w:r>
          </w:p>
          <w:p w14:paraId="4F7E246A" w14:textId="77777777" w:rsidR="00B22A73" w:rsidRDefault="00000000">
            <w:pPr>
              <w:tabs>
                <w:tab w:val="left" w:pos="225"/>
                <w:tab w:val="left" w:pos="211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Assente o quasi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E64D" w14:textId="77777777" w:rsidR="00B22A73" w:rsidRDefault="00000000">
            <w:pPr>
              <w:tabs>
                <w:tab w:val="left" w:pos="225"/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F21D" w14:textId="77777777" w:rsidR="00B22A73" w:rsidRDefault="00B22A73">
            <w:pPr>
              <w:tabs>
                <w:tab w:val="left" w:pos="225"/>
                <w:tab w:val="left" w:pos="609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0CA0C0" w14:textId="77777777" w:rsidR="00B22A73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7FB57A" w14:textId="77777777" w:rsidR="00B22A73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14:paraId="0061C6FE" w14:textId="77777777" w:rsidR="00B22A73" w:rsidRDefault="0000000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14:paraId="421B9E31" w14:textId="77777777" w:rsidR="00B22A73" w:rsidRDefault="00000000">
      <w:pPr>
        <w:numPr>
          <w:ilvl w:val="0"/>
          <w:numId w:val="2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14:paraId="3890A62E" w14:textId="77777777" w:rsidR="00B22A73" w:rsidRDefault="00000000">
      <w:pPr>
        <w:numPr>
          <w:ilvl w:val="0"/>
          <w:numId w:val="2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14:paraId="2043F58D" w14:textId="77777777" w:rsidR="00B22A73" w:rsidRDefault="00000000">
      <w:pPr>
        <w:numPr>
          <w:ilvl w:val="0"/>
          <w:numId w:val="2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14:paraId="6A2FD698" w14:textId="77777777" w:rsidR="00B22A73" w:rsidRDefault="00000000">
      <w:pPr>
        <w:numPr>
          <w:ilvl w:val="0"/>
          <w:numId w:val="2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14:paraId="48488426" w14:textId="77777777" w:rsidR="00B22A73" w:rsidRDefault="00B22A73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2102741B" w14:textId="77777777" w:rsidR="00B22A73" w:rsidRDefault="00B22A73">
      <w:pPr>
        <w:widowControl w:val="0"/>
        <w:rPr>
          <w:rFonts w:ascii="Times New Roman" w:eastAsia="Times New Roman" w:hAnsi="Times New Roman" w:cs="Times New Roman"/>
        </w:rPr>
      </w:pPr>
    </w:p>
    <w:p w14:paraId="762D0287" w14:textId="77777777" w:rsidR="00B22A7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7C6E343" w14:textId="77777777" w:rsidR="00B22A73" w:rsidRDefault="00B22A73">
      <w:pPr>
        <w:widowControl w:val="0"/>
        <w:rPr>
          <w:rFonts w:ascii="Times New Roman" w:eastAsia="Times New Roman" w:hAnsi="Times New Roman" w:cs="Times New Roman"/>
        </w:rPr>
      </w:pPr>
    </w:p>
    <w:p w14:paraId="640962AB" w14:textId="77777777" w:rsidR="00B22A73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14:paraId="571B3873" w14:textId="77777777" w:rsidR="00B22A73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B22A73">
      <w:headerReference w:type="default" r:id="rId10"/>
      <w:footerReference w:type="default" r:id="rId11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1BDE0" w14:textId="77777777" w:rsidR="007568BB" w:rsidRDefault="007568BB">
      <w:pPr>
        <w:spacing w:after="0" w:line="240" w:lineRule="auto"/>
      </w:pPr>
      <w:r>
        <w:separator/>
      </w:r>
    </w:p>
  </w:endnote>
  <w:endnote w:type="continuationSeparator" w:id="0">
    <w:p w14:paraId="1D675494" w14:textId="77777777" w:rsidR="007568BB" w:rsidRDefault="00756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38711" w14:textId="77777777" w:rsidR="00B22A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846DF7">
      <w:rPr>
        <w:noProof/>
      </w:rPr>
      <w:t>1</w:t>
    </w:r>
    <w: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9AF4670" wp14:editId="442DF507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1" name="Connettore 2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5340285" y="3487900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1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21DEC2E" wp14:editId="40FA63FF">
          <wp:simplePos x="0" y="0"/>
          <wp:positionH relativeFrom="column">
            <wp:posOffset>4919670</wp:posOffset>
          </wp:positionH>
          <wp:positionV relativeFrom="paragraph">
            <wp:posOffset>-219074</wp:posOffset>
          </wp:positionV>
          <wp:extent cx="1196975" cy="607060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975" cy="607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F6D8" w14:textId="77777777" w:rsidR="007568BB" w:rsidRDefault="007568BB">
      <w:pPr>
        <w:spacing w:after="0" w:line="240" w:lineRule="auto"/>
      </w:pPr>
      <w:r>
        <w:separator/>
      </w:r>
    </w:p>
  </w:footnote>
  <w:footnote w:type="continuationSeparator" w:id="0">
    <w:p w14:paraId="29E769BC" w14:textId="77777777" w:rsidR="007568BB" w:rsidRDefault="00756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DFA8" w14:textId="77777777" w:rsidR="00B22A7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8BE"/>
    <w:multiLevelType w:val="multilevel"/>
    <w:tmpl w:val="B2981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1236E"/>
    <w:multiLevelType w:val="multilevel"/>
    <w:tmpl w:val="EF02DA2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222326">
    <w:abstractNumId w:val="1"/>
  </w:num>
  <w:num w:numId="2" w16cid:durableId="5211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73"/>
    <w:rsid w:val="007568BB"/>
    <w:rsid w:val="00846DF7"/>
    <w:rsid w:val="00B2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15D7E"/>
  <w15:docId w15:val="{04DABA3F-AB19-3D46-A5A2-A37D5E4B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3C"/>
  </w:style>
  <w:style w:type="paragraph" w:styleId="Titolo1">
    <w:name w:val="heading 1"/>
    <w:basedOn w:val="Normale"/>
    <w:link w:val="Titolo1Carattere"/>
    <w:uiPriority w:val="9"/>
    <w:qFormat/>
    <w:rsid w:val="00095677"/>
    <w:pPr>
      <w:widowControl w:val="0"/>
      <w:autoSpaceDE w:val="0"/>
      <w:autoSpaceDN w:val="0"/>
      <w:spacing w:after="0" w:line="289" w:lineRule="exact"/>
      <w:ind w:right="102"/>
      <w:jc w:val="right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E0E59"/>
    <w:pPr>
      <w:tabs>
        <w:tab w:val="center" w:pos="4819"/>
      </w:tabs>
      <w:spacing w:after="0" w:line="240" w:lineRule="auto"/>
      <w:ind w:left="-1134"/>
    </w:pPr>
    <w:rPr>
      <w:rFonts w:cstheme="minorHAns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59"/>
    <w:rPr>
      <w:rFonts w:cstheme="minorHAnsi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8947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7E5"/>
  </w:style>
  <w:style w:type="character" w:styleId="Collegamentoipertestuale">
    <w:name w:val="Hyperlink"/>
    <w:basedOn w:val="Carpredefinitoparagrafo"/>
    <w:uiPriority w:val="99"/>
    <w:unhideWhenUsed/>
    <w:rsid w:val="008947E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7E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5677"/>
    <w:rPr>
      <w:rFonts w:ascii="Tahoma" w:eastAsia="Tahoma" w:hAnsi="Tahoma" w:cs="Tahom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09567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5677"/>
    <w:rPr>
      <w:rFonts w:ascii="Tahoma" w:eastAsia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9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A2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  <w:ind w:left="46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7A2B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essunaspaziatura">
    <w:name w:val="No Spacing"/>
    <w:qFormat/>
    <w:rsid w:val="00266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3rEwY71LS4pPiDl+vPusASxsB7Q==">AMUW2mVcs5Sx6NrWeNom9NxEB1ijXI/Yi9sycKJJ87lU+Eqi0FCNilHXPKG9dU79SbD5kJCQPj0PN5FE0F+/mz0dzGMA+kZ1iiQNWbbcmyq68OWdQDiiaFPZvhpfn7Rwyoo28a8+rXKk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e Scientifico Statale "Silvio Pellico - Giuseppe Peano" - Cuneo</dc:creator>
  <cp:lastModifiedBy>Francesco Rossi</cp:lastModifiedBy>
  <cp:revision>2</cp:revision>
  <dcterms:created xsi:type="dcterms:W3CDTF">2023-03-13T19:05:00Z</dcterms:created>
  <dcterms:modified xsi:type="dcterms:W3CDTF">2023-03-13T19:05:00Z</dcterms:modified>
</cp:coreProperties>
</file>