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2E3" w:rsidRDefault="00000000">
      <w:pPr>
        <w:widowControl w:val="0"/>
        <w:jc w:val="right"/>
        <w:rPr>
          <w:rFonts w:ascii="Arial" w:eastAsia="Arial" w:hAnsi="Arial" w:cs="Arial"/>
          <w:b/>
          <w:sz w:val="26"/>
          <w:szCs w:val="2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3 </w:t>
      </w:r>
    </w:p>
    <w:p w:rsidR="00C352E3" w:rsidRDefault="00C352E3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1" w:name="_heading=h.mpoqraauj12c" w:colFirst="0" w:colLast="0"/>
      <w:bookmarkEnd w:id="1"/>
    </w:p>
    <w:p w:rsidR="00C352E3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C352E3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C352E3" w:rsidRDefault="00C352E3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C352E3" w:rsidRDefault="00C352E3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C352E3" w:rsidRDefault="00C352E3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C352E3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:rsidR="00C352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:rsidR="00C352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:rsidR="00C352E3" w:rsidRDefault="00C352E3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C352E3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Scheda autovalutazione titoli per il reclutamento di </w:t>
      </w:r>
      <w:r>
        <w:rPr>
          <w:rFonts w:ascii="Times New Roman" w:eastAsia="Times New Roman" w:hAnsi="Times New Roman" w:cs="Times New Roman"/>
          <w:b/>
        </w:rPr>
        <w:t>FORMATORE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DOCENTI </w:t>
      </w:r>
      <w:r>
        <w:rPr>
          <w:rFonts w:ascii="Times New Roman" w:eastAsia="Times New Roman" w:hAnsi="Times New Roman" w:cs="Times New Roman"/>
        </w:rPr>
        <w:t xml:space="preserve">con conoscenze e competenze coerenti con quanto richiesto dal progetto PNRR “Istruzioni per il futuro Missione 4 – Componente 1 – Investimento 2.1 “Progetti nazionali per lo sviluppo di modelli innovativi di didattica digitale” mediante una selezione pubblica con procedura comparativa per titoli e traccia programmatica del </w:t>
      </w:r>
      <w:r>
        <w:rPr>
          <w:rFonts w:ascii="Times New Roman" w:eastAsia="Times New Roman" w:hAnsi="Times New Roman" w:cs="Times New Roman"/>
          <w:b/>
        </w:rPr>
        <w:t>modulo formativo (specificare il modulo o i moduli per cui ci si candida)______________________________________________________________________________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, da impiegare nelle attività formative per la realizzazione del progetto, con percorsi di formazione integrati in presenza, in remoto o in modalità mista, sincrona, asincrona.</w:t>
      </w:r>
    </w:p>
    <w:p w:rsidR="00C352E3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Progetto P.N.R.R. Missione 4 – Componente 1 – Investimento 2.1 “Didattica digitale integrata e formazione alla transizione digitale per il personale scolastico” finanziato dall’Unione europea nel contesto dell’iniziativa Next Generation EU- Avviso </w:t>
      </w:r>
      <w:proofErr w:type="spellStart"/>
      <w:r>
        <w:rPr>
          <w:rFonts w:ascii="Times New Roman" w:eastAsia="Times New Roman" w:hAnsi="Times New Roman" w:cs="Times New Roman"/>
        </w:rPr>
        <w:t>prot.m_pi</w:t>
      </w:r>
      <w:proofErr w:type="spellEnd"/>
      <w:r>
        <w:rPr>
          <w:rFonts w:ascii="Times New Roman" w:eastAsia="Times New Roman" w:hAnsi="Times New Roman" w:cs="Times New Roman"/>
        </w:rPr>
        <w:t>. AOOGABMI.REGISTRO UFFICIALE.U. 0084780.10-10-2022. Codice Avviso/decreto: M4C1I2.1-2022-922.</w:t>
      </w:r>
    </w:p>
    <w:p w:rsidR="00C352E3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Istruzioni per il futuro</w:t>
      </w:r>
    </w:p>
    <w:p w:rsidR="00C352E3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M4C1I2.1-2022-922-P-2097</w:t>
      </w:r>
    </w:p>
    <w:p w:rsidR="00C352E3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J84D22002600006</w:t>
      </w:r>
    </w:p>
    <w:p w:rsidR="00C352E3" w:rsidRDefault="00C352E3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C352E3" w:rsidRDefault="00C352E3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C352E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:rsidR="00C352E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:rsidR="00C352E3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C352E3" w:rsidRDefault="0000000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formatori docenti per il progetto “Progetti nazionali per lo sviluppo di modelli innovativi di didattica digitale”, “Istruzioni per il futuro", consapevole delle responsabilità civili e penali cui </w:t>
      </w:r>
      <w:r>
        <w:rPr>
          <w:rFonts w:ascii="EB Garamond" w:eastAsia="EB Garamond" w:hAnsi="EB Garamond" w:cs="EB Garamond"/>
        </w:rPr>
        <w:lastRenderedPageBreak/>
        <w:t xml:space="preserve">va incontro in caso di dichiarazione non corrispondente al vero ai sensi del DPR 28/12/2000 n. 445, così come modificato ed integrato dall’art. 15 della legge 16/01/2003 </w:t>
      </w:r>
    </w:p>
    <w:p w:rsidR="00C352E3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C352E3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punteggi:</w:t>
      </w:r>
    </w:p>
    <w:p w:rsidR="00C352E3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CRITERI PER FORMATORI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Per le voci da A1 ad A4 viene valutato solo il titolo con punteggio superiore.</w:t>
      </w:r>
    </w:p>
    <w:p w:rsidR="00C352E3" w:rsidRDefault="00C352E3">
      <w:pPr>
        <w:widowControl w:val="0"/>
        <w:spacing w:after="0"/>
        <w:ind w:left="-566"/>
        <w:rPr>
          <w:rFonts w:ascii="Arial" w:eastAsia="Arial" w:hAnsi="Arial" w:cs="Arial"/>
          <w:sz w:val="4"/>
          <w:szCs w:val="4"/>
        </w:rPr>
      </w:pPr>
    </w:p>
    <w:tbl>
      <w:tblPr>
        <w:tblStyle w:val="ac"/>
        <w:tblW w:w="99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905"/>
        <w:gridCol w:w="1290"/>
        <w:gridCol w:w="1635"/>
        <w:gridCol w:w="1545"/>
      </w:tblGrid>
      <w:tr w:rsidR="00C352E3">
        <w:trPr>
          <w:trHeight w:val="595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 Titoli culturali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</w:t>
            </w:r>
          </w:p>
          <w:p w:rsidR="00C352E3" w:rsidRDefault="00000000">
            <w:pPr>
              <w:widowControl w:val="0"/>
              <w:spacing w:before="25" w:after="0" w:line="273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riconosciuto</w:t>
            </w:r>
          </w:p>
        </w:tc>
      </w:tr>
      <w:tr w:rsidR="00C352E3">
        <w:trPr>
          <w:trHeight w:val="595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A1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:rsidR="00C352E3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110 e lode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595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65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A2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unico  con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voto da 106 a 110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595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A3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:rsidR="00C352E3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da 99 a 105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600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A4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:rsidR="00C352E3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&lt; 99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68"/>
          <w:jc w:val="center"/>
        </w:trPr>
        <w:tc>
          <w:tcPr>
            <w:tcW w:w="99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  <w:tr w:rsidR="00C352E3">
        <w:trPr>
          <w:trHeight w:val="614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3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Dottorato Ricerca inerente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all’area  tematica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729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17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I livello, Specializzazione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  perfezionamento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annuale inerente  all’area tematica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0,5 punti per titolo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835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12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II livello,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Specializzazione  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perfezionamento pluriennale  inerente all’area tematica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punto per titolo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835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25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Attestati di formazione relativi 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corsi  di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almeno 15 ore sulle </w:t>
            </w:r>
          </w:p>
          <w:p w:rsidR="00C352E3" w:rsidRDefault="00000000">
            <w:pPr>
              <w:widowControl w:val="0"/>
              <w:spacing w:before="9" w:after="0" w:line="256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nuove metodologie didattiche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con  l'uso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dell’ICT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0,5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835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Informatiche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29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 es. ma non esclusive: </w:t>
            </w:r>
          </w:p>
          <w:p w:rsidR="00C352E3" w:rsidRDefault="00000000">
            <w:pPr>
              <w:widowControl w:val="0"/>
              <w:spacing w:after="0" w:line="229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MIE, Google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 ICDL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Microsoft,  PEKIT per docenti,  CISCO o pari livello Punti 1 per titolo</w:t>
            </w:r>
          </w:p>
          <w:p w:rsidR="00C352E3" w:rsidRDefault="00C352E3">
            <w:pPr>
              <w:widowControl w:val="0"/>
              <w:spacing w:after="0" w:line="229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555"/>
          <w:jc w:val="center"/>
        </w:trPr>
        <w:tc>
          <w:tcPr>
            <w:tcW w:w="35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EFEFEF"/>
              </w:rPr>
              <w:lastRenderedPageBreak/>
              <w:t xml:space="preserve">Totale Max Punti Titoli Culturali </w:t>
            </w:r>
          </w:p>
        </w:tc>
        <w:tc>
          <w:tcPr>
            <w:tcW w:w="19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 w:line="229" w:lineRule="auto"/>
              <w:ind w:left="141"/>
              <w:rPr>
                <w:rFonts w:ascii="Times New Roman" w:eastAsia="Times New Roman" w:hAnsi="Times New Roman" w:cs="Times New Roman"/>
                <w:shd w:val="clear" w:color="auto" w:fill="EFEFEF"/>
              </w:rPr>
            </w:pPr>
          </w:p>
        </w:tc>
        <w:tc>
          <w:tcPr>
            <w:tcW w:w="12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EFEFEF"/>
              </w:rPr>
              <w:t>25</w:t>
            </w:r>
          </w:p>
        </w:tc>
        <w:tc>
          <w:tcPr>
            <w:tcW w:w="16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  <w:shd w:val="clear" w:color="auto" w:fill="EFEFEF"/>
              </w:rPr>
            </w:pPr>
          </w:p>
        </w:tc>
        <w:tc>
          <w:tcPr>
            <w:tcW w:w="1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  <w:shd w:val="clear" w:color="auto" w:fill="EFEFEF"/>
              </w:rPr>
            </w:pPr>
          </w:p>
        </w:tc>
      </w:tr>
    </w:tbl>
    <w:p w:rsidR="00C352E3" w:rsidRDefault="00C352E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tbl>
      <w:tblPr>
        <w:tblStyle w:val="ad"/>
        <w:tblW w:w="100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1890"/>
        <w:gridCol w:w="1305"/>
        <w:gridCol w:w="1635"/>
        <w:gridCol w:w="1545"/>
      </w:tblGrid>
      <w:tr w:rsidR="00C352E3">
        <w:trPr>
          <w:trHeight w:val="873"/>
          <w:jc w:val="center"/>
        </w:trPr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B) Pubblicazioni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</w:t>
            </w:r>
          </w:p>
          <w:p w:rsidR="00C352E3" w:rsidRDefault="00000000">
            <w:pPr>
              <w:widowControl w:val="0"/>
              <w:spacing w:before="59" w:after="0" w:line="243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riconosciuto</w:t>
            </w:r>
          </w:p>
        </w:tc>
      </w:tr>
      <w:tr w:rsidR="00C352E3">
        <w:trPr>
          <w:trHeight w:val="1094"/>
          <w:jc w:val="center"/>
        </w:trPr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19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specializzate  inerenti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alla area tematica per la quale si concorre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1,5 per  </w:t>
            </w:r>
          </w:p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1367"/>
          <w:jc w:val="center"/>
        </w:trPr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59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specializzate  riguardanti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una delle ulteriori aree  tematiche previste nel bando per le  quali non si concorre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 </w:t>
            </w:r>
          </w:p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446"/>
          <w:jc w:val="center"/>
        </w:trPr>
        <w:tc>
          <w:tcPr>
            <w:tcW w:w="36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Pubblicazioni </w:t>
            </w:r>
          </w:p>
        </w:tc>
        <w:tc>
          <w:tcPr>
            <w:tcW w:w="18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6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352E3" w:rsidRDefault="00C352E3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C352E3" w:rsidRDefault="00C352E3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tbl>
      <w:tblPr>
        <w:tblStyle w:val="ae"/>
        <w:tblW w:w="99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1905"/>
        <w:gridCol w:w="1335"/>
        <w:gridCol w:w="1635"/>
        <w:gridCol w:w="1545"/>
      </w:tblGrid>
      <w:tr w:rsidR="00C352E3">
        <w:trPr>
          <w:trHeight w:val="1070"/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C) Titoli Professionali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</w:t>
            </w:r>
          </w:p>
          <w:p w:rsidR="00C352E3" w:rsidRDefault="00000000">
            <w:pPr>
              <w:widowControl w:val="0"/>
              <w:spacing w:before="54" w:after="0" w:line="247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riconosciuto</w:t>
            </w:r>
          </w:p>
        </w:tc>
      </w:tr>
      <w:tr w:rsidR="00C352E3">
        <w:trPr>
          <w:trHeight w:val="1070"/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08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in corsi erogati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  riconosciuti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MIM (Legge n. 170/2016)) coerenti con l’area tematica di  intervento per cui ci si candida min h. 10 per corso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355"/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per il personale della scuola </w:t>
            </w:r>
          </w:p>
          <w:p w:rsidR="00C352E3" w:rsidRDefault="00000000">
            <w:pPr>
              <w:widowControl w:val="0"/>
              <w:spacing w:before="35" w:after="0" w:line="265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(min. h. 10 per corso) in corsi di metodologia didattica, PNSD, PNFD, corsi per neo immessi in ruolo, PNRR, corsi per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singole  istituzioni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scolastiche,  </w:t>
            </w:r>
          </w:p>
          <w:p w:rsidR="00C352E3" w:rsidRDefault="00000000">
            <w:pPr>
              <w:widowControl w:val="0"/>
              <w:spacing w:before="36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corsi PON snodi formativi territoriali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830"/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9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in corsi (min. h. 10 per corso) Future Labs o Polo STEAM coerenti con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l’area  tematica</w:t>
            </w:r>
            <w:proofErr w:type="gramEnd"/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 per corso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2"/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Docenza universitaria destinata alla formazione dei docenti in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corsi  coerenti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con l’area tematica </w:t>
            </w:r>
          </w:p>
          <w:p w:rsidR="00C352E3" w:rsidRDefault="00000000">
            <w:pPr>
              <w:widowControl w:val="0"/>
              <w:spacing w:before="24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d’intervento (min 20 ore per corso)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2"/>
          <w:jc w:val="center"/>
        </w:trPr>
        <w:tc>
          <w:tcPr>
            <w:tcW w:w="35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titoli </w:t>
            </w:r>
          </w:p>
        </w:tc>
        <w:tc>
          <w:tcPr>
            <w:tcW w:w="19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6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38"/>
          <w:jc w:val="center"/>
        </w:trPr>
        <w:tc>
          <w:tcPr>
            <w:tcW w:w="999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 w:line="234" w:lineRule="auto"/>
              <w:ind w:left="141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352E3">
        <w:trPr>
          <w:trHeight w:val="292"/>
          <w:jc w:val="center"/>
        </w:trPr>
        <w:tc>
          <w:tcPr>
            <w:tcW w:w="3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34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PUNTEGGIO  TITOLI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A)+B)+C) </w:t>
            </w:r>
          </w:p>
        </w:tc>
        <w:tc>
          <w:tcPr>
            <w:tcW w:w="19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16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52E3" w:rsidRDefault="00C352E3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tbl>
      <w:tblPr>
        <w:tblStyle w:val="af"/>
        <w:tblW w:w="100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2025"/>
        <w:gridCol w:w="2775"/>
        <w:gridCol w:w="1605"/>
      </w:tblGrid>
      <w:tr w:rsidR="00C352E3">
        <w:trPr>
          <w:trHeight w:val="590"/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D) Proposta formativa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Indicatori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Max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C352E3" w:rsidRDefault="00000000">
            <w:pPr>
              <w:widowControl w:val="0"/>
              <w:spacing w:before="3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Attribuito</w:t>
            </w: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hd w:val="clear" w:color="auto" w:fill="EA9999"/>
              </w:rPr>
            </w:pPr>
          </w:p>
        </w:tc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Coerenza della proposta formativa rispetto agli </w:t>
            </w:r>
          </w:p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obiettivi del modulo </w:t>
            </w:r>
          </w:p>
        </w:tc>
        <w:tc>
          <w:tcPr>
            <w:tcW w:w="2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C352E3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C352E3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499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523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Padronanza dei  </w:t>
            </w:r>
          </w:p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contenuti (tramite  </w:t>
            </w:r>
          </w:p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abstract)</w:t>
            </w:r>
          </w:p>
        </w:tc>
        <w:tc>
          <w:tcPr>
            <w:tcW w:w="2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C352E3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C352E3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Coerenza della proposta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del  candidato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con le modalità  formative previste dal progetto (tramite abstract) </w:t>
            </w:r>
          </w:p>
        </w:tc>
        <w:tc>
          <w:tcPr>
            <w:tcW w:w="2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C352E3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Assente o quasi = pt.0 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291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326"/>
          <w:jc w:val="center"/>
        </w:trPr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326"/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Valutazione dei materiali utilizzati per le attività formative già realizzate (tramite repository di </w:t>
            </w:r>
          </w:p>
          <w:p w:rsidR="00C352E3" w:rsidRDefault="00000000">
            <w:pPr>
              <w:widowControl w:val="0"/>
              <w:spacing w:before="72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modelli utilizzati)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C352E3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C352E3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326"/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Originalità della  </w:t>
            </w:r>
          </w:p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proposta formativa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C352E3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C352E3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C352E3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352E3">
        <w:trPr>
          <w:trHeight w:val="326"/>
          <w:jc w:val="center"/>
        </w:trPr>
        <w:tc>
          <w:tcPr>
            <w:tcW w:w="36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MAX  PUNTEGGIO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D) </w:t>
            </w:r>
          </w:p>
        </w:tc>
        <w:tc>
          <w:tcPr>
            <w:tcW w:w="2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52E3" w:rsidRDefault="00C352E3">
      <w:pPr>
        <w:widowControl w:val="0"/>
        <w:spacing w:after="0"/>
        <w:ind w:left="-566"/>
        <w:rPr>
          <w:rFonts w:ascii="Arial" w:eastAsia="Arial" w:hAnsi="Arial" w:cs="Arial"/>
        </w:rPr>
      </w:pPr>
    </w:p>
    <w:p w:rsidR="00C352E3" w:rsidRDefault="00C352E3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tbl>
      <w:tblPr>
        <w:tblStyle w:val="af0"/>
        <w:tblW w:w="99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2850"/>
        <w:gridCol w:w="1545"/>
      </w:tblGrid>
      <w:tr w:rsidR="00C352E3">
        <w:trPr>
          <w:trHeight w:val="912"/>
          <w:jc w:val="center"/>
        </w:trPr>
        <w:tc>
          <w:tcPr>
            <w:tcW w:w="55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000000">
            <w:pPr>
              <w:widowControl w:val="0"/>
              <w:spacing w:after="0" w:line="234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PUNTEGGIO  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)+B)+C)+D) MAX 100</w:t>
            </w:r>
          </w:p>
          <w:p w:rsidR="00C352E3" w:rsidRDefault="00C352E3">
            <w:pPr>
              <w:widowControl w:val="0"/>
              <w:spacing w:after="0" w:line="234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E3" w:rsidRDefault="00C352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52E3" w:rsidRDefault="00000000">
      <w:pPr>
        <w:tabs>
          <w:tab w:val="left" w:pos="993"/>
        </w:tabs>
        <w:spacing w:before="240" w:after="240"/>
        <w:ind w:left="140"/>
        <w:rPr>
          <w:rFonts w:ascii="Tahoma" w:eastAsia="Tahoma" w:hAnsi="Tahoma" w:cs="Tahoma"/>
          <w:b/>
          <w:sz w:val="2"/>
          <w:szCs w:val="2"/>
        </w:rPr>
      </w:pPr>
      <w:r>
        <w:rPr>
          <w:rFonts w:ascii="Tahoma" w:eastAsia="Tahoma" w:hAnsi="Tahoma" w:cs="Tahoma"/>
          <w:b/>
          <w:sz w:val="2"/>
          <w:szCs w:val="2"/>
        </w:rPr>
        <w:t xml:space="preserve"> </w:t>
      </w:r>
    </w:p>
    <w:p w:rsidR="00C352E3" w:rsidRDefault="00000000">
      <w:pPr>
        <w:tabs>
          <w:tab w:val="left" w:pos="993"/>
        </w:tabs>
        <w:spacing w:before="240" w:after="240" w:line="240" w:lineRule="auto"/>
        <w:ind w:left="140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rFonts w:ascii="Times New Roman" w:eastAsia="Times New Roman" w:hAnsi="Times New Roman" w:cs="Times New Roman"/>
          <w:b/>
          <w:sz w:val="2"/>
          <w:szCs w:val="2"/>
        </w:rPr>
        <w:t xml:space="preserve"> </w:t>
      </w:r>
    </w:p>
    <w:p w:rsidR="00C352E3" w:rsidRDefault="00000000">
      <w:pPr>
        <w:tabs>
          <w:tab w:val="left" w:pos="993"/>
        </w:tabs>
        <w:spacing w:before="240" w:after="240" w:line="240" w:lineRule="auto"/>
        <w:ind w:left="140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rFonts w:ascii="Times New Roman" w:eastAsia="Times New Roman" w:hAnsi="Times New Roman" w:cs="Times New Roman"/>
          <w:b/>
          <w:sz w:val="2"/>
          <w:szCs w:val="2"/>
        </w:rPr>
        <w:t xml:space="preserve"> </w:t>
      </w:r>
    </w:p>
    <w:p w:rsidR="00C352E3" w:rsidRDefault="00000000">
      <w:pPr>
        <w:tabs>
          <w:tab w:val="left" w:pos="993"/>
        </w:tabs>
        <w:spacing w:before="240" w:after="240"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52E3" w:rsidRDefault="00C352E3">
      <w:pPr>
        <w:widowControl w:val="0"/>
        <w:rPr>
          <w:rFonts w:ascii="Times New Roman" w:eastAsia="Times New Roman" w:hAnsi="Times New Roman" w:cs="Times New Roman"/>
        </w:rPr>
      </w:pPr>
    </w:p>
    <w:p w:rsidR="00C352E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C352E3" w:rsidRDefault="00C352E3">
      <w:pPr>
        <w:widowControl w:val="0"/>
        <w:rPr>
          <w:rFonts w:ascii="Times New Roman" w:eastAsia="Times New Roman" w:hAnsi="Times New Roman" w:cs="Times New Roman"/>
        </w:rPr>
      </w:pPr>
    </w:p>
    <w:p w:rsidR="00C352E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C352E3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C352E3">
      <w:headerReference w:type="default" r:id="rId7"/>
      <w:footerReference w:type="default" r:id="rId8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58FA" w:rsidRDefault="009D58FA">
      <w:pPr>
        <w:spacing w:after="0" w:line="240" w:lineRule="auto"/>
      </w:pPr>
      <w:r>
        <w:separator/>
      </w:r>
    </w:p>
  </w:endnote>
  <w:endnote w:type="continuationSeparator" w:id="0">
    <w:p w:rsidR="009D58FA" w:rsidRDefault="009D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2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3A0158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9" name="Connettore 2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58FA" w:rsidRDefault="009D58FA">
      <w:pPr>
        <w:spacing w:after="0" w:line="240" w:lineRule="auto"/>
      </w:pPr>
      <w:r>
        <w:separator/>
      </w:r>
    </w:p>
  </w:footnote>
  <w:footnote w:type="continuationSeparator" w:id="0">
    <w:p w:rsidR="009D58FA" w:rsidRDefault="009D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2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>
          <wp:extent cx="6119820" cy="254000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E3"/>
    <w:rsid w:val="003A0158"/>
    <w:rsid w:val="009D58FA"/>
    <w:rsid w:val="00C3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D9D6720-6D0D-0742-9B14-1C58E68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sid w:val="0026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MghuS+z0BjYIL63gSM4LaIiOg==">CgMxLjAyCGguZ2pkZ3hzMg5oLm1wb3FyYWF1ajEyYzgAciExRHROeHIybHp6eFJXMTYySU5OYzE4SjZGVDdrWTRjd3Q=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2023-10-15T16:38:00Z</dcterms:created>
  <dcterms:modified xsi:type="dcterms:W3CDTF">2023-10-15T16:38:00Z</dcterms:modified>
</cp:coreProperties>
</file>