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right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Allegato 2 </w:t>
      </w:r>
    </w:p>
    <w:p w:rsidR="00000000" w:rsidDel="00000000" w:rsidP="00000000" w:rsidRDefault="00000000" w:rsidRPr="00000000" w14:paraId="00000002">
      <w:pPr>
        <w:spacing w:after="120" w:before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P.N.R.R. MISSIONE 4 – COMPONENTE 1 – INVESTIMENTO 2.1 “DIDATTICA DIGITALE INTEGRATA E FORMAZIONE ALLA TRANSIZIONE DIGITALE PER IL PERSONALE SCOLASTICO” FINANZIATO DALL’UNIONE EUROPEA NEL CONTESTO DELL’INIZIATIVA NEXT GENERATION EU- AVVISO PROT.M_PI. AOOGABMI.REGISTRO UFFICIALE.U. 0084780.10-10-2022. CODICE AVVISO/DECRETO: M4C1I2.1-2022-922.</w:t>
      </w:r>
    </w:p>
    <w:p w:rsidR="00000000" w:rsidDel="00000000" w:rsidP="00000000" w:rsidRDefault="00000000" w:rsidRPr="00000000" w14:paraId="00000003">
      <w:pPr>
        <w:spacing w:after="120" w:before="12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120" w:before="12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Titolo del Progetto “Istruzioni per il futuro”</w:t>
      </w:r>
    </w:p>
    <w:p w:rsidR="00000000" w:rsidDel="00000000" w:rsidP="00000000" w:rsidRDefault="00000000" w:rsidRPr="00000000" w14:paraId="00000005">
      <w:pPr>
        <w:spacing w:after="120" w:before="12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Identificativo progetto: M4C1I2.1-2022-922-P-2097</w:t>
      </w:r>
    </w:p>
    <w:p w:rsidR="00000000" w:rsidDel="00000000" w:rsidP="00000000" w:rsidRDefault="00000000" w:rsidRPr="00000000" w14:paraId="00000006">
      <w:pPr>
        <w:spacing w:after="120" w:before="12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C.U.P. J84D22002600006</w:t>
      </w:r>
    </w:p>
    <w:p w:rsidR="00000000" w:rsidDel="00000000" w:rsidP="00000000" w:rsidRDefault="00000000" w:rsidRPr="00000000" w14:paraId="00000007">
      <w:pPr>
        <w:widowControl w:val="0"/>
        <w:jc w:val="right"/>
        <w:rPr>
          <w:rFonts w:ascii="Arial" w:cs="Arial" w:eastAsia="Arial" w:hAnsi="Arial"/>
          <w:b w:val="1"/>
        </w:rPr>
      </w:pPr>
      <w:bookmarkStart w:colFirst="0" w:colLast="0" w:name="_heading=h.rfxrcqlrsyr6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left="6379" w:right="-4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 Dirigente scolastico del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6379" w:right="-4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Liceo di Stato "Eugenio Montale"  Via di Bravetta 545 - Roma 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left="6379" w:right="-45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6" w:line="360" w:lineRule="auto"/>
        <w:ind w:right="458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TRACCIA PROPOSTA FORMATIVA DELL’INTERVENTO </w:t>
      </w:r>
    </w:p>
    <w:p w:rsidR="00000000" w:rsidDel="00000000" w:rsidP="00000000" w:rsidRDefault="00000000" w:rsidRPr="00000000" w14:paraId="0000000C">
      <w:pPr>
        <w:widowControl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Proposta formativa dell’intervento per il reclutamento di FORMATORE DOCENTI MOOC 2 con conoscenze e competenze coerenti con quanto richiesto dal progetto “Progetti nazionali per lo sviluppo di modelli innovativi di didattica digitale” da impiegare in attività formative sull’uso dell’intelligenza artificiale nella didattica a valere sul Progetto “Istruzioni per il futuro". 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/la sottoscritto/a ____________________________________________________________________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 ] appartenente a M.I.M in qualità di 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 ]Altro personale della Pubblica Amministrazione (specificare): __________________________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 ] Di essere estraneo alla Pubblica Amministrazione ____________________________________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Codice Fiscale/P. IVA ____________________________________________________________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nato/a il _________________ a ___________________________________________________ prov _____ e residente in _____________________________________________________________ prov ______ via________________________________________ cap _______ tel/cell. __________________________ indirizzo di posta elettronica _________________________________________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right="-4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presenta la seguente proposta formativa per ogni area tematica scelta così come dichiarato nell’Allegato 1 (compilare l’allegato per ogni corso e per ogni ordine di scuola).</w:t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right="-45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center" w:leader="none" w:pos="4819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Propone la seguente traccia programmatica relativa all’area tematica tra quelle indicate nell’Avviso pubblico:</w:t>
      </w:r>
      <w:r w:rsidDel="00000000" w:rsidR="00000000" w:rsidRPr="00000000">
        <w:rPr>
          <w:rtl w:val="0"/>
        </w:rPr>
      </w:r>
    </w:p>
    <w:tbl>
      <w:tblPr>
        <w:tblStyle w:val="Table1"/>
        <w:tblW w:w="100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00"/>
        <w:gridCol w:w="7950"/>
        <w:tblGridChange w:id="0">
          <w:tblGrid>
            <w:gridCol w:w="2100"/>
            <w:gridCol w:w="7950"/>
          </w:tblGrid>
        </w:tblGridChange>
      </w:tblGrid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Area tematica</w:t>
            </w:r>
          </w:p>
        </w:tc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  ] Modellazione e stampa 3D</w:t>
            </w:r>
          </w:p>
          <w:p w:rsidR="00000000" w:rsidDel="00000000" w:rsidP="00000000" w:rsidRDefault="00000000" w:rsidRPr="00000000" w14:paraId="00000018">
            <w:pPr>
              <w:ind w:left="1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  ] a.1) scuola infanzia</w:t>
            </w:r>
          </w:p>
          <w:p w:rsidR="00000000" w:rsidDel="00000000" w:rsidP="00000000" w:rsidRDefault="00000000" w:rsidRPr="00000000" w14:paraId="00000019">
            <w:pPr>
              <w:ind w:left="1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  ] a.2) scuola primaria</w:t>
            </w:r>
          </w:p>
          <w:p w:rsidR="00000000" w:rsidDel="00000000" w:rsidP="00000000" w:rsidRDefault="00000000" w:rsidRPr="00000000" w14:paraId="0000001A">
            <w:pPr>
              <w:ind w:left="1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  ] a.3) scuola secondaria primo grado</w:t>
            </w:r>
          </w:p>
          <w:p w:rsidR="00000000" w:rsidDel="00000000" w:rsidP="00000000" w:rsidRDefault="00000000" w:rsidRPr="00000000" w14:paraId="0000001B">
            <w:pPr>
              <w:ind w:left="1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  ] a.4) scuola secondaria di secondo grado</w:t>
            </w:r>
          </w:p>
          <w:p w:rsidR="00000000" w:rsidDel="00000000" w:rsidP="00000000" w:rsidRDefault="00000000" w:rsidRPr="00000000" w14:paraId="0000001C">
            <w:pPr>
              <w:ind w:left="1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  ] a.5) CPIA (Centri provinciali per l'istruzione degli adulti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  ] Creatività e arte digitale</w:t>
            </w:r>
          </w:p>
          <w:p w:rsidR="00000000" w:rsidDel="00000000" w:rsidP="00000000" w:rsidRDefault="00000000" w:rsidRPr="00000000" w14:paraId="0000001E">
            <w:pPr>
              <w:ind w:left="1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  ] b.1) scuola infanzia</w:t>
            </w:r>
          </w:p>
          <w:p w:rsidR="00000000" w:rsidDel="00000000" w:rsidP="00000000" w:rsidRDefault="00000000" w:rsidRPr="00000000" w14:paraId="0000001F">
            <w:pPr>
              <w:ind w:left="1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  ] b.2) scuola primaria</w:t>
            </w:r>
          </w:p>
          <w:p w:rsidR="00000000" w:rsidDel="00000000" w:rsidP="00000000" w:rsidRDefault="00000000" w:rsidRPr="00000000" w14:paraId="00000020">
            <w:pPr>
              <w:ind w:left="1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  ] b.3) scuola secondaria primo grado</w:t>
            </w:r>
          </w:p>
          <w:p w:rsidR="00000000" w:rsidDel="00000000" w:rsidP="00000000" w:rsidRDefault="00000000" w:rsidRPr="00000000" w14:paraId="00000021">
            <w:pPr>
              <w:ind w:left="1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  ] b.4) scuola secondaria di secondo grado</w:t>
            </w:r>
          </w:p>
          <w:p w:rsidR="00000000" w:rsidDel="00000000" w:rsidP="00000000" w:rsidRDefault="00000000" w:rsidRPr="00000000" w14:paraId="00000022">
            <w:pPr>
              <w:ind w:left="1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  ] b.5) CPIA (Centri provinciali per l'istruzione degli adulti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  ] Sicurezza informatica</w:t>
            </w:r>
          </w:p>
          <w:p w:rsidR="00000000" w:rsidDel="00000000" w:rsidP="00000000" w:rsidRDefault="00000000" w:rsidRPr="00000000" w14:paraId="00000024">
            <w:pPr>
              <w:ind w:left="1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  ] c.1) scuola infanzia</w:t>
            </w:r>
          </w:p>
          <w:p w:rsidR="00000000" w:rsidDel="00000000" w:rsidP="00000000" w:rsidRDefault="00000000" w:rsidRPr="00000000" w14:paraId="00000025">
            <w:pPr>
              <w:ind w:left="1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  ] c.2) scuola primaria</w:t>
            </w:r>
          </w:p>
          <w:p w:rsidR="00000000" w:rsidDel="00000000" w:rsidP="00000000" w:rsidRDefault="00000000" w:rsidRPr="00000000" w14:paraId="00000026">
            <w:pPr>
              <w:ind w:left="1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  ] c.3) scuola secondaria primo grado</w:t>
            </w:r>
          </w:p>
          <w:p w:rsidR="00000000" w:rsidDel="00000000" w:rsidP="00000000" w:rsidRDefault="00000000" w:rsidRPr="00000000" w14:paraId="00000027">
            <w:pPr>
              <w:ind w:left="1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  ] c.4) scuola secondaria di secondo grado</w:t>
            </w:r>
          </w:p>
          <w:p w:rsidR="00000000" w:rsidDel="00000000" w:rsidP="00000000" w:rsidRDefault="00000000" w:rsidRPr="00000000" w14:paraId="00000028">
            <w:pPr>
              <w:ind w:left="1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  ] c.5) CPIA (Centri provinciali per l'istruzione degli adulti)</w:t>
            </w:r>
          </w:p>
          <w:p w:rsidR="00000000" w:rsidDel="00000000" w:rsidP="00000000" w:rsidRDefault="00000000" w:rsidRPr="00000000" w14:paraId="00000029">
            <w:pPr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Struttura del corso</w:t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Contenuti delle lezioni e partizione delle conoscenze nelle ore di lezione</w:t>
            </w:r>
          </w:p>
          <w:p w:rsidR="00000000" w:rsidDel="00000000" w:rsidP="00000000" w:rsidRDefault="00000000" w:rsidRPr="00000000" w14:paraId="0000002D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Metodologie usate per ogni parte/sezione del corso</w:t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Tempistiche </w:t>
            </w:r>
          </w:p>
        </w:tc>
        <w:tc>
          <w:tcPr/>
          <w:p w:rsidR="00000000" w:rsidDel="00000000" w:rsidP="00000000" w:rsidRDefault="00000000" w:rsidRPr="00000000" w14:paraId="00000033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Tempi di realizzazione Mooc</w:t>
            </w:r>
          </w:p>
          <w:p w:rsidR="00000000" w:rsidDel="00000000" w:rsidP="00000000" w:rsidRDefault="00000000" w:rsidRPr="00000000" w14:paraId="00000034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Tempi di consegna</w:t>
            </w:r>
          </w:p>
        </w:tc>
      </w:tr>
    </w:tbl>
    <w:p w:rsidR="00000000" w:rsidDel="00000000" w:rsidP="00000000" w:rsidRDefault="00000000" w:rsidRPr="00000000" w14:paraId="00000035">
      <w:pPr>
        <w:tabs>
          <w:tab w:val="center" w:leader="none" w:pos="4819"/>
          <w:tab w:val="right" w:leader="none" w:pos="9638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Luogo, data  ____________</w:t>
      </w:r>
    </w:p>
    <w:p w:rsidR="00000000" w:rsidDel="00000000" w:rsidP="00000000" w:rsidRDefault="00000000" w:rsidRPr="00000000" w14:paraId="00000037">
      <w:pPr>
        <w:widowControl w:val="0"/>
        <w:ind w:left="576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FIRMA </w:t>
      </w:r>
    </w:p>
    <w:p w:rsidR="00000000" w:rsidDel="00000000" w:rsidP="00000000" w:rsidRDefault="00000000" w:rsidRPr="00000000" w14:paraId="00000038">
      <w:pPr>
        <w:widowControl w:val="0"/>
        <w:ind w:left="57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 </w:t>
      </w:r>
    </w:p>
    <w:sectPr>
      <w:headerReference r:id="rId7" w:type="default"/>
      <w:footerReference r:id="rId8" w:type="default"/>
      <w:pgSz w:h="16838" w:w="11906" w:orient="portrait"/>
      <w:pgMar w:bottom="1134" w:top="1275" w:left="1134" w:right="1134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</w:tabs>
      <w:spacing w:after="0" w:line="240" w:lineRule="auto"/>
      <w:ind w:right="-1134"/>
      <w:rPr>
        <w:color w:val="000000"/>
        <w:sz w:val="18"/>
        <w:szCs w:val="18"/>
      </w:rPr>
    </w:pPr>
    <w:r w:rsidDel="00000000" w:rsidR="00000000" w:rsidRPr="00000000">
      <w:rPr>
        <w:b w:val="1"/>
        <w:sz w:val="24"/>
        <w:szCs w:val="24"/>
      </w:rPr>
      <w:drawing>
        <wp:inline distB="114300" distT="114300" distL="114300" distR="114300">
          <wp:extent cx="6119820" cy="2540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color w:val="000000"/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89" w:lineRule="auto"/>
      <w:ind w:right="102"/>
      <w:jc w:val="right"/>
    </w:pPr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89" w:lineRule="auto"/>
      <w:ind w:right="102"/>
      <w:jc w:val="right"/>
    </w:pPr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USD9XDnUC1mZfAqalsEfjVWgdA==">CgMxLjAyCGguZ2pkZ3hzMg5oLnJmeHJjcWxyc3lyNjgAciExWU1KRnAxX0dzY1k2Wm9XcUtuOWlzMTRhSGFfTmhZbXE=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